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EC" w:rsidRPr="00E75BEC" w:rsidRDefault="00E75BEC" w:rsidP="00E75BEC">
      <w:pPr>
        <w:jc w:val="center"/>
        <w:rPr>
          <w:rFonts w:ascii="Times New Roman" w:hAnsi="Times New Roman" w:cs="Times New Roman"/>
          <w:sz w:val="24"/>
          <w:szCs w:val="24"/>
        </w:rPr>
      </w:pPr>
      <w:r w:rsidRPr="00E75BEC">
        <w:rPr>
          <w:rFonts w:ascii="Times New Roman" w:hAnsi="Times New Roman" w:cs="Times New Roman"/>
          <w:sz w:val="24"/>
          <w:szCs w:val="24"/>
        </w:rPr>
        <w:t>КОНСУЛЬТАЦИЯ   ДЛЯ    РОДИТЕЛЕЙ</w:t>
      </w:r>
    </w:p>
    <w:p w:rsidR="00E75BEC" w:rsidRPr="00E75BEC" w:rsidRDefault="00E75BEC" w:rsidP="00E75BE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5BEC">
        <w:rPr>
          <w:rFonts w:ascii="Times New Roman" w:hAnsi="Times New Roman" w:cs="Times New Roman"/>
          <w:sz w:val="24"/>
          <w:szCs w:val="24"/>
        </w:rPr>
        <w:t xml:space="preserve">Особенности речевого развития </w:t>
      </w:r>
      <w:r w:rsidRPr="00E75BEC">
        <w:rPr>
          <w:rFonts w:ascii="Times New Roman" w:hAnsi="Times New Roman" w:cs="Times New Roman"/>
          <w:sz w:val="24"/>
          <w:szCs w:val="24"/>
        </w:rPr>
        <w:t>детей 2–3 лет</w:t>
      </w:r>
    </w:p>
    <w:bookmarkEnd w:id="0"/>
    <w:p w:rsidR="00E75BEC" w:rsidRPr="00E75BEC" w:rsidRDefault="00E75BEC" w:rsidP="00E75B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BEC" w:rsidRPr="00E75BEC" w:rsidRDefault="00E75BEC" w:rsidP="00E75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BEC">
        <w:rPr>
          <w:rFonts w:ascii="Times New Roman" w:hAnsi="Times New Roman" w:cs="Times New Roman"/>
          <w:sz w:val="24"/>
          <w:szCs w:val="24"/>
        </w:rPr>
        <w:t>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это около 300 слов, а в трехлетнем возрасте до1500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E75BEC" w:rsidRPr="00E75BEC" w:rsidRDefault="00E75BEC" w:rsidP="00E75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BEC">
        <w:rPr>
          <w:rFonts w:ascii="Times New Roman" w:hAnsi="Times New Roman" w:cs="Times New Roman"/>
          <w:sz w:val="24"/>
          <w:szCs w:val="24"/>
        </w:rPr>
        <w:t>После двух лет у ребенка все более совершенствуется произношение, но все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воспринимают на слух звуковые различия. Поэтому уделяйте больше внимания развитию слухового внимания, речевого дыхания, голоса малыша.</w:t>
      </w:r>
    </w:p>
    <w:p w:rsidR="00E75BEC" w:rsidRPr="00E75BEC" w:rsidRDefault="00E75BEC" w:rsidP="00E75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BEC">
        <w:rPr>
          <w:rFonts w:ascii="Times New Roman" w:hAnsi="Times New Roman" w:cs="Times New Roman"/>
          <w:sz w:val="24"/>
          <w:szCs w:val="24"/>
        </w:rPr>
        <w:t xml:space="preserve"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его со взрослыми и речь взрослых. Развивая речь, нужно заботиться не сколько о том, чтобы ребенок произносил как можно больше слов, сколько о том, чтобы слышимые и произносимые слова были подкреплены живыми </w:t>
      </w:r>
      <w:proofErr w:type="gramStart"/>
      <w:r w:rsidRPr="00E75BEC">
        <w:rPr>
          <w:rFonts w:ascii="Times New Roman" w:hAnsi="Times New Roman" w:cs="Times New Roman"/>
          <w:sz w:val="24"/>
          <w:szCs w:val="24"/>
        </w:rPr>
        <w:t>образами ,</w:t>
      </w:r>
      <w:proofErr w:type="gramEnd"/>
      <w:r w:rsidRPr="00E75BEC">
        <w:rPr>
          <w:rFonts w:ascii="Times New Roman" w:hAnsi="Times New Roman" w:cs="Times New Roman"/>
          <w:sz w:val="24"/>
          <w:szCs w:val="24"/>
        </w:rPr>
        <w:t xml:space="preserve"> конкретным содержанием. А для этого надо не только говорить с ребенком о том или другом, но и знакомить его с реальным миром вещей, явлений, событий. Надо, чтобы он то, о чем с ним говорят, видел своими глазами, слышать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 В этот период малыша особенно интересуют названия предметов и явлений, и он то и дело задает взрослым вопрос: «Что это»? Пользуйтесь этим благоприятным моментом, больше общайтесь с ребенком, таким образом накапливается его пассивный словарь.</w:t>
      </w:r>
    </w:p>
    <w:p w:rsidR="00E75BEC" w:rsidRPr="00E75BEC" w:rsidRDefault="00E75BEC" w:rsidP="00E75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BEC">
        <w:rPr>
          <w:rFonts w:ascii="Times New Roman" w:hAnsi="Times New Roman" w:cs="Times New Roman"/>
          <w:sz w:val="24"/>
          <w:szCs w:val="24"/>
        </w:rPr>
        <w:t>В норме к концу третьего года ребенок употребляет распространенные предложения и пользуется основными частями речи (существительные, глаголы, прилагательные), хотя согласует их не всегда грамматически правильно. Малыш уже настолько владеет речью, что может понятно для окружающих объяснить, что ему нужно, рассказать о том, что видел или слышал.</w:t>
      </w:r>
    </w:p>
    <w:p w:rsidR="00E75BEC" w:rsidRPr="00E75BEC" w:rsidRDefault="00E75BEC" w:rsidP="00E75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BEC">
        <w:rPr>
          <w:rFonts w:ascii="Times New Roman" w:hAnsi="Times New Roman" w:cs="Times New Roman"/>
          <w:sz w:val="24"/>
          <w:szCs w:val="24"/>
        </w:rPr>
        <w:t xml:space="preserve">С ребенком 2-3 лет можно и нужно говорить и о том, что сейчас не находится </w:t>
      </w:r>
      <w:proofErr w:type="gramStart"/>
      <w:r w:rsidRPr="00E75BEC">
        <w:rPr>
          <w:rFonts w:ascii="Times New Roman" w:hAnsi="Times New Roman" w:cs="Times New Roman"/>
          <w:sz w:val="24"/>
          <w:szCs w:val="24"/>
        </w:rPr>
        <w:t>в после</w:t>
      </w:r>
      <w:proofErr w:type="gramEnd"/>
      <w:r w:rsidRPr="00E75BEC">
        <w:rPr>
          <w:rFonts w:ascii="Times New Roman" w:hAnsi="Times New Roman" w:cs="Times New Roman"/>
          <w:sz w:val="24"/>
          <w:szCs w:val="24"/>
        </w:rPr>
        <w:t xml:space="preserve"> его зрения,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ее без наглядного сопровождения.</w:t>
      </w:r>
    </w:p>
    <w:p w:rsidR="004E4873" w:rsidRPr="00E75BEC" w:rsidRDefault="00E75BEC" w:rsidP="00E75B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5BEC">
        <w:rPr>
          <w:rFonts w:ascii="Times New Roman" w:hAnsi="Times New Roman" w:cs="Times New Roman"/>
          <w:sz w:val="24"/>
          <w:szCs w:val="24"/>
        </w:rPr>
        <w:lastRenderedPageBreak/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sectPr w:rsidR="004E4873" w:rsidRPr="00E7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EC"/>
    <w:rsid w:val="004E4873"/>
    <w:rsid w:val="00E7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0D00"/>
  <w15:chartTrackingRefBased/>
  <w15:docId w15:val="{8DC04A00-1DDB-4D95-AE85-818DB30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2023-06-12T15:13:00Z</dcterms:created>
  <dcterms:modified xsi:type="dcterms:W3CDTF">2023-06-12T15:15:00Z</dcterms:modified>
</cp:coreProperties>
</file>